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A47" w:rsidRPr="00F972C0" w:rsidRDefault="00945A47" w:rsidP="00945A47">
      <w:pPr>
        <w:spacing w:line="276" w:lineRule="auto"/>
        <w:ind w:left="432" w:firstLine="288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F972C0">
        <w:rPr>
          <w:rFonts w:ascii="Arial" w:eastAsia="Arial" w:hAnsi="Arial" w:cs="Arial"/>
          <w:b/>
          <w:sz w:val="20"/>
          <w:szCs w:val="20"/>
          <w:u w:val="single"/>
        </w:rPr>
        <w:t>Wstępny program wizyty studyjnej:</w:t>
      </w:r>
    </w:p>
    <w:p w:rsidR="00945A47" w:rsidRPr="00F972C0" w:rsidRDefault="00945A47" w:rsidP="00945A4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:rsidR="00945A47" w:rsidRPr="00F972C0" w:rsidRDefault="00945A47" w:rsidP="00945A47">
      <w:pPr>
        <w:spacing w:line="276" w:lineRule="auto"/>
        <w:ind w:left="840" w:hanging="420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F972C0">
        <w:rPr>
          <w:rFonts w:ascii="Arial" w:eastAsia="Arial" w:hAnsi="Arial" w:cs="Arial"/>
          <w:b/>
          <w:sz w:val="20"/>
          <w:szCs w:val="20"/>
          <w:u w:val="single"/>
        </w:rPr>
        <w:t>Dzień I</w:t>
      </w:r>
      <w:r w:rsidR="00430A3B">
        <w:rPr>
          <w:rFonts w:ascii="Arial" w:eastAsia="Arial" w:hAnsi="Arial" w:cs="Arial"/>
          <w:b/>
          <w:sz w:val="20"/>
          <w:szCs w:val="20"/>
          <w:u w:val="single"/>
        </w:rPr>
        <w:t xml:space="preserve"> – 12 lutego 2019r.</w:t>
      </w:r>
      <w:r w:rsidRPr="00F972C0">
        <w:rPr>
          <w:rFonts w:ascii="Arial" w:eastAsia="Arial" w:hAnsi="Arial" w:cs="Arial"/>
          <w:b/>
          <w:sz w:val="20"/>
          <w:szCs w:val="20"/>
          <w:u w:val="single"/>
        </w:rPr>
        <w:t>:</w:t>
      </w:r>
    </w:p>
    <w:p w:rsidR="00945A47" w:rsidRPr="00F972C0" w:rsidRDefault="00945A47" w:rsidP="00945A47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eastAsia="Arial" w:hAnsi="Arial" w:cs="Arial"/>
          <w:sz w:val="20"/>
          <w:szCs w:val="20"/>
        </w:rPr>
      </w:pPr>
      <w:r w:rsidRPr="00F972C0">
        <w:rPr>
          <w:rFonts w:ascii="Arial" w:eastAsia="Arial" w:hAnsi="Arial" w:cs="Arial"/>
          <w:sz w:val="20"/>
          <w:szCs w:val="20"/>
        </w:rPr>
        <w:t>przyjazd uczestników i zakwaterowanie w hotelu;</w:t>
      </w:r>
    </w:p>
    <w:p w:rsidR="00945A47" w:rsidRPr="00F972C0" w:rsidRDefault="00945A47" w:rsidP="00945A47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eastAsia="Arial" w:hAnsi="Arial" w:cs="Arial"/>
          <w:sz w:val="20"/>
          <w:szCs w:val="20"/>
        </w:rPr>
      </w:pPr>
      <w:r w:rsidRPr="00F972C0">
        <w:rPr>
          <w:rFonts w:ascii="Arial" w:eastAsia="Arial" w:hAnsi="Arial" w:cs="Arial"/>
          <w:sz w:val="20"/>
          <w:szCs w:val="20"/>
        </w:rPr>
        <w:t>obiad;</w:t>
      </w:r>
    </w:p>
    <w:p w:rsidR="00945A47" w:rsidRPr="00F972C0" w:rsidRDefault="00945A47" w:rsidP="00945A47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eastAsia="Arial" w:hAnsi="Arial" w:cs="Arial"/>
          <w:sz w:val="20"/>
          <w:szCs w:val="20"/>
        </w:rPr>
      </w:pPr>
      <w:r w:rsidRPr="00F972C0">
        <w:rPr>
          <w:rFonts w:ascii="Arial" w:eastAsia="Arial" w:hAnsi="Arial" w:cs="Arial"/>
          <w:sz w:val="20"/>
          <w:szCs w:val="20"/>
        </w:rPr>
        <w:t xml:space="preserve">zwiedzanie Instytutu Zootechniki PIB Grodziec Śląski połączone z wykładem dr inż. Julii </w:t>
      </w:r>
      <w:proofErr w:type="spellStart"/>
      <w:r w:rsidRPr="00F972C0">
        <w:rPr>
          <w:rFonts w:ascii="Arial" w:eastAsia="Arial" w:hAnsi="Arial" w:cs="Arial"/>
          <w:sz w:val="20"/>
          <w:szCs w:val="20"/>
        </w:rPr>
        <w:t>Stekla</w:t>
      </w:r>
      <w:proofErr w:type="spellEnd"/>
      <w:r w:rsidRPr="00F972C0">
        <w:rPr>
          <w:rFonts w:ascii="Arial" w:eastAsia="Arial" w:hAnsi="Arial" w:cs="Arial"/>
          <w:sz w:val="20"/>
          <w:szCs w:val="20"/>
        </w:rPr>
        <w:t>,</w:t>
      </w:r>
    </w:p>
    <w:p w:rsidR="00945A47" w:rsidRPr="00F972C0" w:rsidRDefault="00945A47" w:rsidP="00945A47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eastAsia="Arial" w:hAnsi="Arial" w:cs="Arial"/>
          <w:sz w:val="20"/>
          <w:szCs w:val="20"/>
        </w:rPr>
      </w:pPr>
      <w:r w:rsidRPr="00F972C0">
        <w:rPr>
          <w:rFonts w:ascii="Arial" w:eastAsia="Arial" w:hAnsi="Arial" w:cs="Arial"/>
          <w:sz w:val="20"/>
          <w:szCs w:val="20"/>
        </w:rPr>
        <w:t xml:space="preserve">zwiedzanie gospodarstwa rolnego, </w:t>
      </w:r>
      <w:proofErr w:type="spellStart"/>
      <w:r w:rsidRPr="00F972C0">
        <w:rPr>
          <w:rFonts w:ascii="Arial" w:eastAsia="Arial" w:hAnsi="Arial" w:cs="Arial"/>
          <w:sz w:val="20"/>
          <w:szCs w:val="20"/>
        </w:rPr>
        <w:t>sumiarni</w:t>
      </w:r>
      <w:proofErr w:type="spellEnd"/>
      <w:r w:rsidRPr="00F972C0">
        <w:rPr>
          <w:rFonts w:ascii="Arial" w:eastAsia="Arial" w:hAnsi="Arial" w:cs="Arial"/>
          <w:sz w:val="20"/>
          <w:szCs w:val="20"/>
        </w:rPr>
        <w:t>;</w:t>
      </w:r>
    </w:p>
    <w:p w:rsidR="00945A47" w:rsidRPr="00F972C0" w:rsidRDefault="00945A47" w:rsidP="00945A47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eastAsia="Arial" w:hAnsi="Arial" w:cs="Arial"/>
          <w:sz w:val="20"/>
          <w:szCs w:val="20"/>
        </w:rPr>
      </w:pPr>
      <w:r w:rsidRPr="00F972C0">
        <w:rPr>
          <w:rFonts w:ascii="Arial" w:eastAsia="Arial" w:hAnsi="Arial" w:cs="Arial"/>
          <w:sz w:val="20"/>
          <w:szCs w:val="20"/>
        </w:rPr>
        <w:t>zwiedzanie Specjalistycznego Gospodarstwa Rybackiego „Nałęże” w Jaworzu;</w:t>
      </w:r>
    </w:p>
    <w:p w:rsidR="00945A47" w:rsidRPr="00F972C0" w:rsidRDefault="00945A47" w:rsidP="00945A47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eastAsia="Arial" w:hAnsi="Arial" w:cs="Arial"/>
          <w:sz w:val="20"/>
          <w:szCs w:val="20"/>
        </w:rPr>
      </w:pPr>
      <w:r w:rsidRPr="00F972C0">
        <w:rPr>
          <w:rFonts w:ascii="Arial" w:eastAsia="Arial" w:hAnsi="Arial" w:cs="Arial"/>
          <w:sz w:val="20"/>
          <w:szCs w:val="20"/>
        </w:rPr>
        <w:t>prezentacja działalności Stowarzyszenia Lokalna Grupa Rybacka Bielska Kraina;</w:t>
      </w:r>
    </w:p>
    <w:p w:rsidR="00945A47" w:rsidRPr="00F972C0" w:rsidRDefault="00945A47" w:rsidP="00945A47">
      <w:pPr>
        <w:pStyle w:val="Akapitzlist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eastAsia="Arial" w:hAnsi="Arial" w:cs="Arial"/>
          <w:sz w:val="20"/>
          <w:szCs w:val="20"/>
        </w:rPr>
      </w:pPr>
      <w:r w:rsidRPr="00F972C0">
        <w:rPr>
          <w:rFonts w:ascii="Arial" w:eastAsia="Arial" w:hAnsi="Arial" w:cs="Arial"/>
          <w:sz w:val="20"/>
          <w:szCs w:val="20"/>
        </w:rPr>
        <w:t>kolacja, nocleg</w:t>
      </w:r>
    </w:p>
    <w:p w:rsidR="00945A47" w:rsidRPr="00F972C0" w:rsidRDefault="00945A47" w:rsidP="00945A4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945A47" w:rsidRPr="00F972C0" w:rsidRDefault="00945A47" w:rsidP="00945A47">
      <w:pPr>
        <w:spacing w:line="276" w:lineRule="auto"/>
        <w:ind w:left="840" w:hanging="420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F972C0">
        <w:rPr>
          <w:rFonts w:ascii="Arial" w:eastAsia="Arial" w:hAnsi="Arial" w:cs="Arial"/>
          <w:b/>
          <w:sz w:val="20"/>
          <w:szCs w:val="20"/>
          <w:u w:val="single"/>
        </w:rPr>
        <w:t>Dzień II</w:t>
      </w:r>
      <w:r w:rsidR="00430A3B">
        <w:rPr>
          <w:rFonts w:ascii="Arial" w:eastAsia="Arial" w:hAnsi="Arial" w:cs="Arial"/>
          <w:b/>
          <w:sz w:val="20"/>
          <w:szCs w:val="20"/>
          <w:u w:val="single"/>
        </w:rPr>
        <w:t xml:space="preserve"> – 13 lutego 2019r.</w:t>
      </w:r>
      <w:r w:rsidRPr="00F972C0">
        <w:rPr>
          <w:rFonts w:ascii="Arial" w:eastAsia="Arial" w:hAnsi="Arial" w:cs="Arial"/>
          <w:b/>
          <w:sz w:val="20"/>
          <w:szCs w:val="20"/>
          <w:u w:val="single"/>
        </w:rPr>
        <w:t>:</w:t>
      </w:r>
    </w:p>
    <w:p w:rsidR="00945A47" w:rsidRPr="00F972C0" w:rsidRDefault="00945A47" w:rsidP="00945A47">
      <w:pPr>
        <w:pStyle w:val="Akapitzlist"/>
        <w:numPr>
          <w:ilvl w:val="0"/>
          <w:numId w:val="2"/>
        </w:numPr>
        <w:spacing w:line="276" w:lineRule="auto"/>
        <w:ind w:left="851" w:hanging="426"/>
        <w:jc w:val="both"/>
        <w:rPr>
          <w:rFonts w:ascii="Arial" w:eastAsia="Arial" w:hAnsi="Arial" w:cs="Arial"/>
          <w:sz w:val="20"/>
          <w:szCs w:val="20"/>
        </w:rPr>
      </w:pPr>
      <w:r w:rsidRPr="00F972C0">
        <w:rPr>
          <w:rFonts w:ascii="Arial" w:eastAsia="Arial" w:hAnsi="Arial" w:cs="Arial"/>
          <w:sz w:val="20"/>
          <w:szCs w:val="20"/>
        </w:rPr>
        <w:t>śniadanie</w:t>
      </w:r>
    </w:p>
    <w:p w:rsidR="00945A47" w:rsidRPr="00F972C0" w:rsidRDefault="00945A47" w:rsidP="00945A47">
      <w:pPr>
        <w:pStyle w:val="Akapitzlist"/>
        <w:numPr>
          <w:ilvl w:val="0"/>
          <w:numId w:val="2"/>
        </w:numPr>
        <w:spacing w:line="276" w:lineRule="auto"/>
        <w:ind w:left="851" w:hanging="425"/>
        <w:jc w:val="both"/>
        <w:rPr>
          <w:rFonts w:ascii="Arial" w:eastAsia="Arial" w:hAnsi="Arial" w:cs="Arial"/>
          <w:sz w:val="20"/>
          <w:szCs w:val="20"/>
        </w:rPr>
      </w:pPr>
      <w:r w:rsidRPr="00F972C0">
        <w:rPr>
          <w:rFonts w:ascii="Arial" w:eastAsia="Arial" w:hAnsi="Arial" w:cs="Arial"/>
          <w:sz w:val="20"/>
          <w:szCs w:val="20"/>
        </w:rPr>
        <w:t>wizyta w Chlebowej Chacie w Górkach Małych (przybliżenie życia naszych przodków, prezentacja starych maszyn, omówienie procesu powstawania produktów spożywczych);</w:t>
      </w:r>
    </w:p>
    <w:p w:rsidR="00945A47" w:rsidRPr="00F972C0" w:rsidRDefault="00945A47" w:rsidP="00945A47">
      <w:pPr>
        <w:pStyle w:val="Akapitzlist"/>
        <w:numPr>
          <w:ilvl w:val="0"/>
          <w:numId w:val="2"/>
        </w:numPr>
        <w:spacing w:line="276" w:lineRule="auto"/>
        <w:ind w:left="851" w:hanging="425"/>
        <w:jc w:val="both"/>
        <w:rPr>
          <w:rFonts w:ascii="Arial" w:eastAsia="Arial" w:hAnsi="Arial" w:cs="Arial"/>
          <w:sz w:val="20"/>
          <w:szCs w:val="20"/>
        </w:rPr>
      </w:pPr>
      <w:r w:rsidRPr="00F972C0">
        <w:rPr>
          <w:rFonts w:ascii="Arial" w:eastAsia="Arial" w:hAnsi="Arial" w:cs="Arial"/>
          <w:sz w:val="20"/>
          <w:szCs w:val="20"/>
        </w:rPr>
        <w:t>obiad;</w:t>
      </w:r>
    </w:p>
    <w:p w:rsidR="00945A47" w:rsidRPr="00F972C0" w:rsidRDefault="00945A47" w:rsidP="00945A47">
      <w:pPr>
        <w:pStyle w:val="Akapitzlist"/>
        <w:numPr>
          <w:ilvl w:val="0"/>
          <w:numId w:val="2"/>
        </w:numPr>
        <w:spacing w:line="276" w:lineRule="auto"/>
        <w:ind w:left="840" w:hanging="420"/>
        <w:jc w:val="both"/>
        <w:rPr>
          <w:rFonts w:ascii="Arial" w:eastAsia="Arial" w:hAnsi="Arial" w:cs="Arial"/>
          <w:sz w:val="20"/>
          <w:szCs w:val="20"/>
        </w:rPr>
      </w:pPr>
      <w:r w:rsidRPr="00F972C0">
        <w:rPr>
          <w:rFonts w:ascii="Arial" w:eastAsia="Arial" w:hAnsi="Arial" w:cs="Arial"/>
          <w:sz w:val="20"/>
          <w:szCs w:val="20"/>
        </w:rPr>
        <w:t>zwiedzanie Muzeum Fauny i Flory Morskiej i Śródlądowej w Jaworzu jako efekt wdrażania Programu Operacyjnego RYBY 2007-2013;</w:t>
      </w:r>
    </w:p>
    <w:p w:rsidR="00945A47" w:rsidRPr="00F972C0" w:rsidRDefault="00945A47" w:rsidP="00945A47">
      <w:pPr>
        <w:pStyle w:val="Akapitzlist"/>
        <w:numPr>
          <w:ilvl w:val="0"/>
          <w:numId w:val="2"/>
        </w:numPr>
        <w:spacing w:line="276" w:lineRule="auto"/>
        <w:ind w:left="840" w:hanging="420"/>
        <w:jc w:val="both"/>
        <w:rPr>
          <w:rFonts w:ascii="Arial" w:eastAsia="Arial" w:hAnsi="Arial" w:cs="Arial"/>
          <w:sz w:val="20"/>
          <w:szCs w:val="20"/>
        </w:rPr>
      </w:pPr>
      <w:r w:rsidRPr="00F972C0">
        <w:rPr>
          <w:rFonts w:ascii="Arial" w:eastAsia="Arial" w:hAnsi="Arial" w:cs="Arial"/>
          <w:sz w:val="20"/>
          <w:szCs w:val="20"/>
        </w:rPr>
        <w:t>prezentacja kultury wilamowskiej, stroju i języka przez Stowarzyszenie Wilamowianie;</w:t>
      </w:r>
    </w:p>
    <w:p w:rsidR="00945A47" w:rsidRPr="00F972C0" w:rsidRDefault="00945A47" w:rsidP="00945A47">
      <w:pPr>
        <w:pStyle w:val="Akapitzlist"/>
        <w:numPr>
          <w:ilvl w:val="0"/>
          <w:numId w:val="2"/>
        </w:numPr>
        <w:spacing w:line="276" w:lineRule="auto"/>
        <w:ind w:left="840" w:hanging="420"/>
        <w:jc w:val="both"/>
        <w:rPr>
          <w:rFonts w:ascii="Arial" w:eastAsia="Arial" w:hAnsi="Arial" w:cs="Arial"/>
          <w:sz w:val="20"/>
          <w:szCs w:val="20"/>
        </w:rPr>
      </w:pPr>
      <w:r w:rsidRPr="00F972C0">
        <w:rPr>
          <w:rFonts w:ascii="Arial" w:eastAsia="Arial" w:hAnsi="Arial" w:cs="Arial"/>
          <w:sz w:val="20"/>
          <w:szCs w:val="20"/>
        </w:rPr>
        <w:t>kolacja, nocleg;</w:t>
      </w:r>
    </w:p>
    <w:p w:rsidR="00945A47" w:rsidRPr="00F972C0" w:rsidRDefault="00945A47" w:rsidP="00945A4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945A47" w:rsidRPr="00F972C0" w:rsidRDefault="00945A47" w:rsidP="00945A47">
      <w:pPr>
        <w:spacing w:line="276" w:lineRule="auto"/>
        <w:ind w:left="840" w:hanging="420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F972C0">
        <w:rPr>
          <w:rFonts w:ascii="Arial" w:eastAsia="Arial" w:hAnsi="Arial" w:cs="Arial"/>
          <w:b/>
          <w:sz w:val="20"/>
          <w:szCs w:val="20"/>
          <w:u w:val="single"/>
        </w:rPr>
        <w:t>Dzień III</w:t>
      </w:r>
      <w:r w:rsidR="00430A3B">
        <w:rPr>
          <w:rFonts w:ascii="Arial" w:eastAsia="Arial" w:hAnsi="Arial" w:cs="Arial"/>
          <w:b/>
          <w:sz w:val="20"/>
          <w:szCs w:val="20"/>
          <w:u w:val="single"/>
        </w:rPr>
        <w:t xml:space="preserve"> – 14 lutego 2019r.</w:t>
      </w:r>
      <w:r w:rsidRPr="00F972C0">
        <w:rPr>
          <w:rFonts w:ascii="Arial" w:eastAsia="Arial" w:hAnsi="Arial" w:cs="Arial"/>
          <w:b/>
          <w:sz w:val="20"/>
          <w:szCs w:val="20"/>
          <w:u w:val="single"/>
        </w:rPr>
        <w:t>:</w:t>
      </w:r>
    </w:p>
    <w:p w:rsidR="00945A47" w:rsidRPr="00F972C0" w:rsidRDefault="00945A47" w:rsidP="00945A47">
      <w:pPr>
        <w:pStyle w:val="Akapitzlist"/>
        <w:numPr>
          <w:ilvl w:val="0"/>
          <w:numId w:val="2"/>
        </w:numPr>
        <w:spacing w:line="276" w:lineRule="auto"/>
        <w:ind w:left="851" w:hanging="425"/>
        <w:jc w:val="both"/>
        <w:rPr>
          <w:rFonts w:ascii="Arial" w:eastAsia="Arial" w:hAnsi="Arial" w:cs="Arial"/>
          <w:sz w:val="20"/>
          <w:szCs w:val="20"/>
        </w:rPr>
      </w:pPr>
      <w:r w:rsidRPr="00F972C0">
        <w:rPr>
          <w:rFonts w:ascii="Arial" w:eastAsia="Arial" w:hAnsi="Arial" w:cs="Arial"/>
          <w:sz w:val="20"/>
          <w:szCs w:val="20"/>
        </w:rPr>
        <w:t>śniadanie;</w:t>
      </w:r>
    </w:p>
    <w:p w:rsidR="00945A47" w:rsidRPr="00F972C0" w:rsidRDefault="00945A47" w:rsidP="00945A47">
      <w:pPr>
        <w:pStyle w:val="Akapitzlist"/>
        <w:numPr>
          <w:ilvl w:val="0"/>
          <w:numId w:val="2"/>
        </w:numPr>
        <w:spacing w:line="276" w:lineRule="auto"/>
        <w:ind w:left="851" w:hanging="425"/>
        <w:jc w:val="both"/>
        <w:rPr>
          <w:rFonts w:ascii="Arial" w:eastAsia="Arial" w:hAnsi="Arial" w:cs="Arial"/>
          <w:sz w:val="20"/>
          <w:szCs w:val="20"/>
        </w:rPr>
      </w:pPr>
      <w:r w:rsidRPr="00F972C0">
        <w:rPr>
          <w:rFonts w:ascii="Arial" w:eastAsia="Arial" w:hAnsi="Arial" w:cs="Arial"/>
          <w:sz w:val="20"/>
          <w:szCs w:val="20"/>
        </w:rPr>
        <w:t>wykład pn. „Promocja usługi i produktu turystycznego”, lub „Animacja czasu wolnego dla turysty";</w:t>
      </w:r>
    </w:p>
    <w:p w:rsidR="00945A47" w:rsidRPr="00F972C0" w:rsidRDefault="00945A47" w:rsidP="00945A47">
      <w:pPr>
        <w:pStyle w:val="Akapitzlist"/>
        <w:numPr>
          <w:ilvl w:val="0"/>
          <w:numId w:val="2"/>
        </w:numPr>
        <w:spacing w:line="276" w:lineRule="auto"/>
        <w:ind w:left="851" w:hanging="425"/>
        <w:jc w:val="both"/>
        <w:rPr>
          <w:rFonts w:ascii="Arial" w:eastAsia="Arial" w:hAnsi="Arial" w:cs="Arial"/>
          <w:sz w:val="20"/>
          <w:szCs w:val="20"/>
        </w:rPr>
      </w:pPr>
      <w:r w:rsidRPr="00F972C0">
        <w:rPr>
          <w:rFonts w:ascii="Arial" w:eastAsia="Arial" w:hAnsi="Arial" w:cs="Arial"/>
          <w:sz w:val="20"/>
          <w:szCs w:val="20"/>
        </w:rPr>
        <w:t>kulig po Jaworzu;</w:t>
      </w:r>
    </w:p>
    <w:p w:rsidR="00945A47" w:rsidRPr="00F972C0" w:rsidRDefault="00945A47" w:rsidP="00945A47">
      <w:pPr>
        <w:pStyle w:val="Akapitzlist"/>
        <w:numPr>
          <w:ilvl w:val="0"/>
          <w:numId w:val="2"/>
        </w:numPr>
        <w:spacing w:line="276" w:lineRule="auto"/>
        <w:ind w:left="840" w:hanging="420"/>
        <w:jc w:val="both"/>
        <w:rPr>
          <w:rFonts w:ascii="Arial" w:eastAsia="Arial" w:hAnsi="Arial" w:cs="Arial"/>
          <w:sz w:val="20"/>
          <w:szCs w:val="20"/>
        </w:rPr>
      </w:pPr>
      <w:r w:rsidRPr="00F972C0">
        <w:rPr>
          <w:rFonts w:ascii="Arial" w:eastAsia="Arial" w:hAnsi="Arial" w:cs="Arial"/>
          <w:sz w:val="20"/>
          <w:szCs w:val="20"/>
        </w:rPr>
        <w:t>obiad;</w:t>
      </w:r>
    </w:p>
    <w:p w:rsidR="00945A47" w:rsidRPr="00F972C0" w:rsidRDefault="00945A47" w:rsidP="00945A47">
      <w:pPr>
        <w:pStyle w:val="Akapitzlist"/>
        <w:numPr>
          <w:ilvl w:val="0"/>
          <w:numId w:val="2"/>
        </w:numPr>
        <w:spacing w:line="276" w:lineRule="auto"/>
        <w:ind w:left="840" w:hanging="420"/>
        <w:jc w:val="both"/>
        <w:rPr>
          <w:rFonts w:ascii="Arial" w:eastAsia="Arial" w:hAnsi="Arial" w:cs="Arial"/>
          <w:sz w:val="20"/>
          <w:szCs w:val="20"/>
        </w:rPr>
      </w:pPr>
      <w:r w:rsidRPr="00F972C0">
        <w:rPr>
          <w:rFonts w:ascii="Arial" w:eastAsia="Arial" w:hAnsi="Arial" w:cs="Arial"/>
          <w:sz w:val="20"/>
          <w:szCs w:val="20"/>
        </w:rPr>
        <w:t>zwiedzanie Muzeum Historycznego w Bielsku-Białej – Zamek książąt Sułkowskich;</w:t>
      </w:r>
    </w:p>
    <w:p w:rsidR="00945A47" w:rsidRPr="00F972C0" w:rsidRDefault="00945A47" w:rsidP="00945A47">
      <w:pPr>
        <w:pStyle w:val="Akapitzlist"/>
        <w:numPr>
          <w:ilvl w:val="0"/>
          <w:numId w:val="2"/>
        </w:numPr>
        <w:spacing w:line="276" w:lineRule="auto"/>
        <w:ind w:left="840" w:hanging="420"/>
        <w:jc w:val="both"/>
        <w:rPr>
          <w:rFonts w:ascii="Arial" w:eastAsia="Arial" w:hAnsi="Arial" w:cs="Arial"/>
          <w:sz w:val="20"/>
          <w:szCs w:val="20"/>
        </w:rPr>
      </w:pPr>
      <w:r w:rsidRPr="00F972C0">
        <w:rPr>
          <w:rFonts w:ascii="Arial" w:eastAsia="Arial" w:hAnsi="Arial" w:cs="Arial"/>
          <w:sz w:val="20"/>
          <w:szCs w:val="20"/>
        </w:rPr>
        <w:t>wizyta na Uroczysku Karpiowym w Ligocie jako efekt wdrażania Programu Operacyjnego RYBY 2007-2013;</w:t>
      </w:r>
    </w:p>
    <w:p w:rsidR="00945A47" w:rsidRPr="00F972C0" w:rsidRDefault="00945A47" w:rsidP="00945A47">
      <w:pPr>
        <w:pStyle w:val="Akapitzlist"/>
        <w:numPr>
          <w:ilvl w:val="0"/>
          <w:numId w:val="2"/>
        </w:numPr>
        <w:spacing w:line="276" w:lineRule="auto"/>
        <w:ind w:left="840" w:hanging="420"/>
        <w:jc w:val="both"/>
        <w:rPr>
          <w:rFonts w:ascii="Arial" w:eastAsia="Arial" w:hAnsi="Arial" w:cs="Arial"/>
          <w:sz w:val="20"/>
          <w:szCs w:val="20"/>
        </w:rPr>
      </w:pPr>
      <w:r w:rsidRPr="00F972C0">
        <w:rPr>
          <w:rFonts w:ascii="Arial" w:eastAsia="Arial" w:hAnsi="Arial" w:cs="Arial"/>
          <w:sz w:val="20"/>
          <w:szCs w:val="20"/>
        </w:rPr>
        <w:t>kolacja, nocleg;</w:t>
      </w:r>
    </w:p>
    <w:p w:rsidR="00945A47" w:rsidRPr="00F972C0" w:rsidRDefault="00945A47" w:rsidP="00945A4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945A47" w:rsidRPr="00F972C0" w:rsidRDefault="00945A47" w:rsidP="00945A47">
      <w:pPr>
        <w:spacing w:line="276" w:lineRule="auto"/>
        <w:ind w:left="840" w:hanging="420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 w:rsidRPr="00F972C0">
        <w:rPr>
          <w:rFonts w:ascii="Arial" w:eastAsia="Arial" w:hAnsi="Arial" w:cs="Arial"/>
          <w:b/>
          <w:sz w:val="20"/>
          <w:szCs w:val="20"/>
          <w:u w:val="single"/>
        </w:rPr>
        <w:t>Dzień IV</w:t>
      </w:r>
      <w:r w:rsidR="00430A3B">
        <w:rPr>
          <w:rFonts w:ascii="Arial" w:eastAsia="Arial" w:hAnsi="Arial" w:cs="Arial"/>
          <w:b/>
          <w:sz w:val="20"/>
          <w:szCs w:val="20"/>
          <w:u w:val="single"/>
        </w:rPr>
        <w:t xml:space="preserve"> – 15 lutego 2019r.</w:t>
      </w:r>
      <w:bookmarkStart w:id="0" w:name="_GoBack"/>
      <w:bookmarkEnd w:id="0"/>
      <w:r w:rsidRPr="00F972C0">
        <w:rPr>
          <w:rFonts w:ascii="Arial" w:eastAsia="Arial" w:hAnsi="Arial" w:cs="Arial"/>
          <w:b/>
          <w:sz w:val="20"/>
          <w:szCs w:val="20"/>
          <w:u w:val="single"/>
        </w:rPr>
        <w:t>:</w:t>
      </w:r>
    </w:p>
    <w:p w:rsidR="00945A47" w:rsidRPr="00F972C0" w:rsidRDefault="00945A47" w:rsidP="00945A47">
      <w:pPr>
        <w:pStyle w:val="Akapitzlist"/>
        <w:numPr>
          <w:ilvl w:val="0"/>
          <w:numId w:val="3"/>
        </w:numPr>
        <w:spacing w:line="276" w:lineRule="auto"/>
        <w:ind w:left="851" w:hanging="425"/>
        <w:jc w:val="both"/>
        <w:rPr>
          <w:rFonts w:ascii="Arial" w:eastAsia="Arial" w:hAnsi="Arial" w:cs="Arial"/>
          <w:sz w:val="20"/>
          <w:szCs w:val="20"/>
        </w:rPr>
      </w:pPr>
      <w:r w:rsidRPr="00F972C0">
        <w:rPr>
          <w:rFonts w:ascii="Arial" w:eastAsia="Arial" w:hAnsi="Arial" w:cs="Arial"/>
          <w:sz w:val="20"/>
          <w:szCs w:val="20"/>
        </w:rPr>
        <w:t>śniadanie;</w:t>
      </w:r>
    </w:p>
    <w:p w:rsidR="00945A47" w:rsidRPr="00F972C0" w:rsidRDefault="00945A47" w:rsidP="00945A47">
      <w:pPr>
        <w:pStyle w:val="Akapitzlist"/>
        <w:numPr>
          <w:ilvl w:val="0"/>
          <w:numId w:val="3"/>
        </w:numPr>
        <w:spacing w:line="276" w:lineRule="auto"/>
        <w:ind w:left="851" w:hanging="425"/>
        <w:jc w:val="both"/>
        <w:rPr>
          <w:rFonts w:ascii="Arial" w:eastAsia="Arial" w:hAnsi="Arial" w:cs="Arial"/>
          <w:sz w:val="20"/>
          <w:szCs w:val="20"/>
        </w:rPr>
      </w:pPr>
      <w:r w:rsidRPr="00F972C0">
        <w:rPr>
          <w:rFonts w:ascii="Arial" w:eastAsia="Arial" w:hAnsi="Arial" w:cs="Arial"/>
          <w:sz w:val="20"/>
          <w:szCs w:val="20"/>
        </w:rPr>
        <w:t>wyjazd kolejką linową na Szyndzielnię;</w:t>
      </w:r>
    </w:p>
    <w:p w:rsidR="00945A47" w:rsidRPr="00F972C0" w:rsidRDefault="00945A47" w:rsidP="00945A47">
      <w:pPr>
        <w:pStyle w:val="Akapitzlist"/>
        <w:numPr>
          <w:ilvl w:val="0"/>
          <w:numId w:val="3"/>
        </w:numPr>
        <w:spacing w:line="276" w:lineRule="auto"/>
        <w:ind w:left="851" w:hanging="425"/>
        <w:jc w:val="both"/>
        <w:rPr>
          <w:rFonts w:ascii="Arial" w:eastAsia="Arial" w:hAnsi="Arial" w:cs="Arial"/>
          <w:sz w:val="20"/>
          <w:szCs w:val="20"/>
        </w:rPr>
      </w:pPr>
      <w:r w:rsidRPr="00F972C0">
        <w:rPr>
          <w:rFonts w:ascii="Arial" w:eastAsia="Arial" w:hAnsi="Arial" w:cs="Arial"/>
          <w:sz w:val="20"/>
          <w:szCs w:val="20"/>
        </w:rPr>
        <w:t>obiad;</w:t>
      </w:r>
    </w:p>
    <w:p w:rsidR="00945A47" w:rsidRPr="00F972C0" w:rsidRDefault="00945A47" w:rsidP="00945A47">
      <w:pPr>
        <w:pStyle w:val="Akapitzlist"/>
        <w:numPr>
          <w:ilvl w:val="0"/>
          <w:numId w:val="3"/>
        </w:numPr>
        <w:spacing w:line="276" w:lineRule="auto"/>
        <w:ind w:left="851" w:hanging="425"/>
        <w:jc w:val="both"/>
        <w:rPr>
          <w:rFonts w:ascii="Arial" w:eastAsia="Arial" w:hAnsi="Arial" w:cs="Arial"/>
          <w:sz w:val="20"/>
          <w:szCs w:val="20"/>
        </w:rPr>
      </w:pPr>
      <w:r w:rsidRPr="00F972C0">
        <w:rPr>
          <w:rFonts w:ascii="Arial" w:eastAsia="Arial" w:hAnsi="Arial" w:cs="Arial"/>
          <w:sz w:val="20"/>
          <w:szCs w:val="20"/>
        </w:rPr>
        <w:t>zwiedzanie Muzeum Browaru Żywiec;</w:t>
      </w:r>
    </w:p>
    <w:p w:rsidR="00945A47" w:rsidRPr="00F972C0" w:rsidRDefault="00945A47" w:rsidP="00945A47">
      <w:pPr>
        <w:pStyle w:val="Akapitzlist"/>
        <w:numPr>
          <w:ilvl w:val="0"/>
          <w:numId w:val="3"/>
        </w:numPr>
        <w:spacing w:line="276" w:lineRule="auto"/>
        <w:ind w:left="851" w:hanging="425"/>
        <w:jc w:val="both"/>
        <w:rPr>
          <w:rFonts w:ascii="Arial" w:eastAsia="Arial" w:hAnsi="Arial" w:cs="Arial"/>
          <w:sz w:val="20"/>
          <w:szCs w:val="20"/>
        </w:rPr>
      </w:pPr>
      <w:r w:rsidRPr="00F972C0">
        <w:rPr>
          <w:rFonts w:ascii="Arial" w:eastAsia="Arial" w:hAnsi="Arial" w:cs="Arial"/>
          <w:sz w:val="20"/>
          <w:szCs w:val="20"/>
        </w:rPr>
        <w:t>wyjazd uczestników.</w:t>
      </w:r>
    </w:p>
    <w:p w:rsidR="00271695" w:rsidRDefault="00430A3B"/>
    <w:sectPr w:rsidR="00271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C4A98"/>
    <w:multiLevelType w:val="hybridMultilevel"/>
    <w:tmpl w:val="EB721C10"/>
    <w:lvl w:ilvl="0" w:tplc="90A8F14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A112869"/>
    <w:multiLevelType w:val="hybridMultilevel"/>
    <w:tmpl w:val="0A000F32"/>
    <w:lvl w:ilvl="0" w:tplc="90A8F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D41F7"/>
    <w:multiLevelType w:val="hybridMultilevel"/>
    <w:tmpl w:val="0576F656"/>
    <w:lvl w:ilvl="0" w:tplc="90A8F14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47"/>
    <w:rsid w:val="003D08D8"/>
    <w:rsid w:val="003E5E4B"/>
    <w:rsid w:val="00430A3B"/>
    <w:rsid w:val="0094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BB3C"/>
  <w15:chartTrackingRefBased/>
  <w15:docId w15:val="{4EA83BA3-F630-476F-95C7-B78B2779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945A47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Jesionowska</dc:creator>
  <cp:keywords/>
  <dc:description/>
  <cp:lastModifiedBy>Renata Jesionowska</cp:lastModifiedBy>
  <cp:revision>2</cp:revision>
  <dcterms:created xsi:type="dcterms:W3CDTF">2019-01-04T13:15:00Z</dcterms:created>
  <dcterms:modified xsi:type="dcterms:W3CDTF">2019-01-28T13:39:00Z</dcterms:modified>
</cp:coreProperties>
</file>